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CC" w:rsidRPr="0033405C" w:rsidRDefault="00124FCC" w:rsidP="00124FCC">
      <w:pPr>
        <w:ind w:firstLine="709"/>
        <w:jc w:val="center"/>
        <w:textAlignment w:val="top"/>
        <w:rPr>
          <w:b/>
        </w:rPr>
      </w:pPr>
      <w:r w:rsidRPr="0033405C">
        <w:rPr>
          <w:b/>
        </w:rPr>
        <w:t>ПОЯСНИТЕЛЬНАЯ ЗАПИСКА</w:t>
      </w:r>
    </w:p>
    <w:p w:rsidR="00124FCC" w:rsidRDefault="00124FCC" w:rsidP="00124FCC">
      <w:pPr>
        <w:ind w:firstLine="709"/>
        <w:jc w:val="center"/>
        <w:textAlignment w:val="top"/>
        <w:rPr>
          <w:b/>
          <w:sz w:val="26"/>
          <w:szCs w:val="26"/>
        </w:rPr>
      </w:pPr>
    </w:p>
    <w:p w:rsidR="00124FCC" w:rsidRPr="00FD51F9" w:rsidRDefault="00124FCC" w:rsidP="00E41F8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1F9">
        <w:rPr>
          <w:rFonts w:ascii="Times New Roman" w:hAnsi="Times New Roman" w:cs="Times New Roman"/>
          <w:sz w:val="24"/>
          <w:szCs w:val="24"/>
        </w:rPr>
        <w:t>Проект</w:t>
      </w:r>
      <w:r w:rsidRPr="005B4DDF">
        <w:rPr>
          <w:rFonts w:ascii="Times New Roman" w:hAnsi="Times New Roman" w:cs="Times New Roman"/>
          <w:sz w:val="24"/>
          <w:szCs w:val="24"/>
        </w:rPr>
        <w:t xml:space="preserve"> </w:t>
      </w:r>
      <w:r w:rsidRPr="00FD51F9">
        <w:rPr>
          <w:rFonts w:ascii="Times New Roman" w:hAnsi="Times New Roman" w:cs="Times New Roman"/>
          <w:sz w:val="24"/>
          <w:szCs w:val="24"/>
        </w:rPr>
        <w:t>Постановления «</w:t>
      </w:r>
      <w:r w:rsidR="00490EC6" w:rsidRPr="00490EC6">
        <w:rPr>
          <w:rFonts w:ascii="Times New Roman" w:hAnsi="Times New Roman" w:cs="Times New Roman"/>
          <w:sz w:val="24"/>
          <w:szCs w:val="24"/>
        </w:rPr>
        <w:t>Развитие предпринимательства в муниципальном округе Воротынский Нижегородской области</w:t>
      </w:r>
      <w:r w:rsidR="007F1B2A" w:rsidRPr="005B4DDF">
        <w:rPr>
          <w:rFonts w:ascii="Times New Roman" w:hAnsi="Times New Roman" w:cs="Times New Roman"/>
          <w:sz w:val="24"/>
          <w:szCs w:val="24"/>
        </w:rPr>
        <w:t>»</w:t>
      </w:r>
      <w:r w:rsidRPr="00FD51F9">
        <w:rPr>
          <w:rFonts w:ascii="Times New Roman" w:hAnsi="Times New Roman" w:cs="Times New Roman"/>
          <w:sz w:val="24"/>
          <w:szCs w:val="24"/>
        </w:rPr>
        <w:t xml:space="preserve"> подготовлен в соответствии</w:t>
      </w:r>
      <w:r w:rsidR="00F15C72" w:rsidRPr="005B4DDF">
        <w:rPr>
          <w:rFonts w:ascii="Times New Roman" w:hAnsi="Times New Roman" w:cs="Times New Roman"/>
          <w:sz w:val="24"/>
          <w:szCs w:val="24"/>
        </w:rPr>
        <w:t xml:space="preserve"> </w:t>
      </w:r>
      <w:r w:rsidR="00E41F8E" w:rsidRPr="00FD51F9">
        <w:rPr>
          <w:rFonts w:ascii="Times New Roman" w:hAnsi="Times New Roman" w:cs="Times New Roman"/>
          <w:sz w:val="24"/>
          <w:szCs w:val="24"/>
        </w:rPr>
        <w:t>с</w:t>
      </w:r>
      <w:r w:rsidR="00E41F8E">
        <w:rPr>
          <w:rFonts w:ascii="Times New Roman" w:hAnsi="Times New Roman" w:cs="Times New Roman"/>
          <w:sz w:val="24"/>
          <w:szCs w:val="24"/>
        </w:rPr>
        <w:t xml:space="preserve"> </w:t>
      </w:r>
      <w:r w:rsidR="00F15C72" w:rsidRPr="00F15C72">
        <w:rPr>
          <w:rFonts w:ascii="Times New Roman" w:hAnsi="Times New Roman" w:cs="Times New Roman"/>
          <w:sz w:val="24"/>
          <w:szCs w:val="24"/>
        </w:rPr>
        <w:t xml:space="preserve">Порядком разработки, реализации и оценки эффективности муниципальных программ городского округа Воротынский Нижегородской области, утвержденным постановлением администрации городского округа Воротынский Нижегородской области </w:t>
      </w:r>
      <w:r w:rsidR="006820A8">
        <w:rPr>
          <w:rFonts w:ascii="Times New Roman" w:hAnsi="Times New Roman" w:cs="Times New Roman"/>
          <w:sz w:val="24"/>
          <w:szCs w:val="24"/>
        </w:rPr>
        <w:t>№ 327</w:t>
      </w:r>
      <w:r w:rsidR="00F15C72" w:rsidRPr="00F15C72">
        <w:rPr>
          <w:rFonts w:ascii="Times New Roman" w:hAnsi="Times New Roman" w:cs="Times New Roman"/>
          <w:sz w:val="24"/>
          <w:szCs w:val="24"/>
        </w:rPr>
        <w:t xml:space="preserve">от </w:t>
      </w:r>
      <w:r w:rsidR="006820A8">
        <w:rPr>
          <w:rFonts w:ascii="Times New Roman" w:hAnsi="Times New Roman" w:cs="Times New Roman"/>
          <w:sz w:val="24"/>
          <w:szCs w:val="24"/>
        </w:rPr>
        <w:t xml:space="preserve">15.06.2022 г. </w:t>
      </w:r>
    </w:p>
    <w:p w:rsidR="00490EC6" w:rsidRDefault="00490EC6" w:rsidP="00490EC6">
      <w:pPr>
        <w:autoSpaceDE w:val="0"/>
        <w:autoSpaceDN w:val="0"/>
        <w:adjustRightInd w:val="0"/>
        <w:jc w:val="both"/>
      </w:pPr>
      <w:r>
        <w:t xml:space="preserve">        </w:t>
      </w:r>
      <w:r w:rsidR="005B4DDF" w:rsidRPr="005B4DDF">
        <w:t xml:space="preserve">Цели Программы: </w:t>
      </w:r>
      <w:bookmarkStart w:id="0" w:name="_GoBack"/>
      <w:bookmarkEnd w:id="0"/>
    </w:p>
    <w:p w:rsidR="00490EC6" w:rsidRDefault="00490EC6" w:rsidP="00490EC6">
      <w:pPr>
        <w:autoSpaceDE w:val="0"/>
        <w:autoSpaceDN w:val="0"/>
        <w:adjustRightInd w:val="0"/>
        <w:jc w:val="both"/>
      </w:pPr>
    </w:p>
    <w:p w:rsidR="00490EC6" w:rsidRPr="00490EC6" w:rsidRDefault="00490EC6" w:rsidP="00490EC6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lang w:eastAsia="en-US"/>
        </w:rPr>
      </w:pPr>
      <w:r w:rsidRPr="00490EC6">
        <w:t xml:space="preserve">Создание и обеспечение благоприятных условий развития и повышения конкурентоспособности малого и среднего предпринимательства, стимулирования экономической активности субъектов малого и среднего предпринимательства в целях повышения их роли </w:t>
      </w:r>
      <w:r w:rsidRPr="00490EC6">
        <w:rPr>
          <w:rFonts w:eastAsiaTheme="minorHAnsi"/>
          <w:lang w:eastAsia="en-US"/>
        </w:rPr>
        <w:t>в социально-экономическом развитии муниципального округа</w:t>
      </w:r>
      <w:r w:rsidRPr="00490EC6">
        <w:rPr>
          <w:rFonts w:ascii="Calibri" w:eastAsiaTheme="minorHAnsi" w:hAnsi="Calibri" w:cs="Calibri"/>
          <w:lang w:eastAsia="en-US"/>
        </w:rPr>
        <w:t>;</w:t>
      </w:r>
    </w:p>
    <w:p w:rsidR="00490EC6" w:rsidRPr="00490EC6" w:rsidRDefault="00490EC6" w:rsidP="00490EC6">
      <w:pPr>
        <w:widowControl w:val="0"/>
        <w:autoSpaceDE w:val="0"/>
        <w:autoSpaceDN w:val="0"/>
        <w:adjustRightInd w:val="0"/>
        <w:jc w:val="both"/>
      </w:pPr>
      <w:r w:rsidRPr="00490EC6">
        <w:t xml:space="preserve">- обеспечение условий развития потребительского рынка </w:t>
      </w:r>
      <w:r w:rsidRPr="00490EC6">
        <w:rPr>
          <w:rFonts w:eastAsiaTheme="minorHAnsi"/>
          <w:lang w:eastAsia="en-US"/>
        </w:rPr>
        <w:t>муниципального округа</w:t>
      </w:r>
      <w:r w:rsidRPr="00490EC6">
        <w:t>;</w:t>
      </w:r>
    </w:p>
    <w:p w:rsidR="00490EC6" w:rsidRDefault="00490EC6" w:rsidP="00490EC6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EC6">
        <w:rPr>
          <w:rFonts w:ascii="Times New Roman" w:hAnsi="Times New Roman" w:cs="Times New Roman"/>
          <w:sz w:val="24"/>
          <w:szCs w:val="24"/>
        </w:rPr>
        <w:t xml:space="preserve">- защита установленных </w:t>
      </w:r>
      <w:hyperlink r:id="rId5" w:tooltip="Законы в России" w:history="1">
        <w:r w:rsidRPr="00490EC6">
          <w:rPr>
            <w:rFonts w:ascii="Times New Roman" w:hAnsi="Times New Roman" w:cs="Times New Roman"/>
            <w:sz w:val="24"/>
            <w:szCs w:val="24"/>
          </w:rPr>
          <w:t>законодательством Российской Федерации</w:t>
        </w:r>
      </w:hyperlink>
      <w:r w:rsidRPr="00490EC6">
        <w:rPr>
          <w:rFonts w:ascii="Times New Roman" w:hAnsi="Times New Roman" w:cs="Times New Roman"/>
          <w:sz w:val="24"/>
          <w:szCs w:val="24"/>
        </w:rPr>
        <w:t xml:space="preserve"> прав потребителей.</w:t>
      </w:r>
    </w:p>
    <w:p w:rsidR="005B4DDF" w:rsidRPr="005B4DDF" w:rsidRDefault="005B4DDF" w:rsidP="00490EC6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DDF">
        <w:rPr>
          <w:rFonts w:ascii="Times New Roman" w:hAnsi="Times New Roman" w:cs="Times New Roman"/>
          <w:sz w:val="24"/>
          <w:szCs w:val="24"/>
        </w:rPr>
        <w:t xml:space="preserve">Задачи Программы: </w:t>
      </w:r>
    </w:p>
    <w:p w:rsidR="00490EC6" w:rsidRPr="007D47E3" w:rsidRDefault="00490EC6" w:rsidP="00490EC6">
      <w:pPr>
        <w:jc w:val="both"/>
      </w:pPr>
      <w:r w:rsidRPr="007D47E3">
        <w:t>Обеспечение условий развития малого и среднего предпринимательства в качестве одного из источников формирования местного бюджета;</w:t>
      </w:r>
    </w:p>
    <w:p w:rsidR="00490EC6" w:rsidRPr="007D47E3" w:rsidRDefault="00490EC6" w:rsidP="00490EC6">
      <w:pPr>
        <w:jc w:val="both"/>
      </w:pPr>
      <w:r w:rsidRPr="007D47E3">
        <w:t xml:space="preserve"> - обеспечение доступа субъектов малого и среднего предпринимательства к финансово-кредитным ресурсам;</w:t>
      </w:r>
    </w:p>
    <w:p w:rsidR="00490EC6" w:rsidRPr="007D47E3" w:rsidRDefault="00490EC6" w:rsidP="00490EC6">
      <w:pPr>
        <w:jc w:val="both"/>
      </w:pPr>
      <w:r w:rsidRPr="007D47E3">
        <w:t xml:space="preserve"> - повышение качества муниципального регулирования в сфере малого и среднего предпринимательства, сокращение административной нагрузки; </w:t>
      </w:r>
    </w:p>
    <w:p w:rsidR="00490EC6" w:rsidRPr="007D47E3" w:rsidRDefault="00490EC6" w:rsidP="00490EC6">
      <w:pPr>
        <w:jc w:val="both"/>
      </w:pPr>
      <w:r w:rsidRPr="007D47E3">
        <w:t>- обеспечение консультационной поддержки субъектов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«Налог на профессиональный доход»;</w:t>
      </w:r>
    </w:p>
    <w:p w:rsidR="00490EC6" w:rsidRPr="007D47E3" w:rsidRDefault="00490EC6" w:rsidP="00490EC6">
      <w:pPr>
        <w:jc w:val="both"/>
      </w:pPr>
      <w:r w:rsidRPr="007D47E3">
        <w:t>- формирование положительного имиджа малого и среднего предпринимательства;</w:t>
      </w:r>
    </w:p>
    <w:p w:rsidR="00490EC6" w:rsidRPr="007D47E3" w:rsidRDefault="00490EC6" w:rsidP="00490EC6">
      <w:pPr>
        <w:jc w:val="both"/>
      </w:pPr>
      <w:r w:rsidRPr="007D47E3">
        <w:t>- создание условий для наиболее полного удовлетворения потребностей населения в потребительских товарах посредством развития различных форм торговли и повышения конкурентоспособности организаций торговли;</w:t>
      </w:r>
    </w:p>
    <w:p w:rsidR="00490EC6" w:rsidRPr="007D47E3" w:rsidRDefault="00490EC6" w:rsidP="00490EC6">
      <w:pPr>
        <w:jc w:val="both"/>
      </w:pPr>
      <w:r w:rsidRPr="007D47E3">
        <w:t>- повышение уровня социальной ответственности, правовой и финансовой грамотности хозяйствующих субъектов, работающих на потребительском рынке;</w:t>
      </w:r>
    </w:p>
    <w:p w:rsidR="004C6813" w:rsidRPr="004C6813" w:rsidRDefault="00490EC6" w:rsidP="00490EC6">
      <w:pPr>
        <w:jc w:val="both"/>
      </w:pPr>
      <w:r w:rsidRPr="007D47E3">
        <w:t>- повышение уровня правовой грамотности и информированности населения в вопросах защиты прав потребителей и соблюдения требований законодательства о защите прав потребителей.</w:t>
      </w:r>
    </w:p>
    <w:sectPr w:rsidR="004C6813" w:rsidRPr="004C6813" w:rsidSect="000B34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CC"/>
    <w:rsid w:val="000B123B"/>
    <w:rsid w:val="000B34B5"/>
    <w:rsid w:val="00124FCC"/>
    <w:rsid w:val="001632C7"/>
    <w:rsid w:val="0017418D"/>
    <w:rsid w:val="00266D93"/>
    <w:rsid w:val="00385ED9"/>
    <w:rsid w:val="00490EC6"/>
    <w:rsid w:val="004C6813"/>
    <w:rsid w:val="005B4DDF"/>
    <w:rsid w:val="005B5010"/>
    <w:rsid w:val="006820A8"/>
    <w:rsid w:val="006B5F5E"/>
    <w:rsid w:val="007F1B2A"/>
    <w:rsid w:val="00816535"/>
    <w:rsid w:val="00E41F8E"/>
    <w:rsid w:val="00F1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0E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24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124FCC"/>
    <w:rPr>
      <w:rFonts w:ascii="Arial" w:eastAsia="Times New Roman" w:hAnsi="Arial" w:cs="Arial"/>
      <w:lang w:eastAsia="ru-RU"/>
    </w:rPr>
  </w:style>
  <w:style w:type="paragraph" w:customStyle="1" w:styleId="a3">
    <w:name w:val="Нормальный"/>
    <w:rsid w:val="006B5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0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0E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24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124FCC"/>
    <w:rPr>
      <w:rFonts w:ascii="Arial" w:eastAsia="Times New Roman" w:hAnsi="Arial" w:cs="Arial"/>
      <w:lang w:eastAsia="ru-RU"/>
    </w:rPr>
  </w:style>
  <w:style w:type="paragraph" w:customStyle="1" w:styleId="a3">
    <w:name w:val="Нормальный"/>
    <w:rsid w:val="006B5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0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zakoni_v_ross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Клочкова ИВ</dc:creator>
  <cp:lastModifiedBy>Варакина Наталья Николаевна</cp:lastModifiedBy>
  <cp:revision>15</cp:revision>
  <dcterms:created xsi:type="dcterms:W3CDTF">2020-09-30T12:40:00Z</dcterms:created>
  <dcterms:modified xsi:type="dcterms:W3CDTF">2025-12-02T06:23:00Z</dcterms:modified>
</cp:coreProperties>
</file>